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8E5452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="00F729DB">
              <w:t xml:space="preserve"> Furnishing</w:t>
            </w:r>
            <w:r w:rsidRPr="009F3703">
              <w:t xml:space="preserve"> 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8D64D68" w:rsidR="00357C5E" w:rsidRDefault="001D080C" w:rsidP="00357C5E">
            <w:pPr>
              <w:pStyle w:val="SICode"/>
            </w:pPr>
            <w:r w:rsidRPr="001D080C">
              <w:t>MSFBAA3X6</w:t>
            </w:r>
          </w:p>
        </w:tc>
        <w:tc>
          <w:tcPr>
            <w:tcW w:w="6327" w:type="dxa"/>
          </w:tcPr>
          <w:p w14:paraId="3AE55F2B" w14:textId="30CE5145" w:rsidR="00357C5E" w:rsidRDefault="001D080C" w:rsidP="00357C5E">
            <w:pPr>
              <w:pStyle w:val="SIComponentTitle"/>
            </w:pPr>
            <w:r w:rsidRPr="001D080C">
              <w:t xml:space="preserve">Assess suitability of 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D361687" w14:textId="56B62F8F" w:rsidR="0094240E" w:rsidRDefault="0094240E" w:rsidP="007C1263">
            <w:pPr>
              <w:pStyle w:val="SIText"/>
            </w:pPr>
            <w:r>
              <w:t xml:space="preserve">This unit of competency describes the skills and knowledge required to </w:t>
            </w:r>
            <w:r w:rsidR="00C73F1E" w:rsidRPr="00C73F1E">
              <w:t xml:space="preserve">assess the suitability of </w:t>
            </w:r>
            <w:r w:rsidR="00E50594">
              <w:t xml:space="preserve">exterior shading products </w:t>
            </w:r>
            <w:r w:rsidR="00C73F1E" w:rsidRPr="00C73F1E">
              <w:t xml:space="preserve">in a range of environments </w:t>
            </w:r>
            <w:proofErr w:type="gramStart"/>
            <w:r w:rsidR="00C73F1E" w:rsidRPr="00C73F1E">
              <w:t>taking into account</w:t>
            </w:r>
            <w:proofErr w:type="gramEnd"/>
            <w:r w:rsidR="00C73F1E" w:rsidRPr="00C73F1E">
              <w:t xml:space="preserve"> building structure, environmental constraints, regulations and legislation.</w:t>
            </w:r>
          </w:p>
          <w:p w14:paraId="141759D9" w14:textId="134018B4" w:rsidR="0094240E" w:rsidRDefault="0094240E" w:rsidP="007C1263">
            <w:pPr>
              <w:pStyle w:val="SIText"/>
            </w:pPr>
            <w:r>
              <w:t>The unit applies to individuals</w:t>
            </w:r>
            <w:r w:rsidR="00F729DB">
              <w:t xml:space="preserve"> who work under limited supervision to assess </w:t>
            </w:r>
            <w:r w:rsidR="004802D1" w:rsidRPr="004802D1">
              <w:t xml:space="preserve">the suitability of </w:t>
            </w:r>
            <w:r w:rsidR="00E50594">
              <w:t xml:space="preserve">exterior shading products </w:t>
            </w:r>
            <w:r w:rsidR="00F729DB">
              <w:t>prior to installation</w:t>
            </w:r>
            <w:r w:rsidR="00E50594">
              <w:t>, which may include exterior blinds, awnings, louvre shutters and roller shutters</w:t>
            </w:r>
            <w:r w:rsidR="004802D1" w:rsidRPr="004802D1">
              <w:t>.</w:t>
            </w:r>
          </w:p>
          <w:p w14:paraId="679E37D6" w14:textId="77777777" w:rsidR="0094240E" w:rsidRPr="00DA27E2" w:rsidRDefault="0094240E" w:rsidP="000F7EC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A27E2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82BA709" w:rsidR="00BE46B2" w:rsidRDefault="00596B4E" w:rsidP="00BE46B2">
            <w:pPr>
              <w:pStyle w:val="SIText"/>
            </w:pPr>
            <w:r w:rsidRPr="00596B4E">
              <w:t xml:space="preserve">Blinds and </w:t>
            </w:r>
            <w:r>
              <w:t>A</w:t>
            </w:r>
            <w:r w:rsidRPr="00596B4E">
              <w:t>wnings</w:t>
            </w:r>
            <w:r>
              <w:t xml:space="preserve"> (BAA)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48F2BC17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48F2BC17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48F2BC17">
        <w:tc>
          <w:tcPr>
            <w:tcW w:w="2689" w:type="dxa"/>
          </w:tcPr>
          <w:p w14:paraId="4CA92DE3" w14:textId="5CD72813" w:rsidR="00422906" w:rsidRDefault="00422906" w:rsidP="00422906">
            <w:pPr>
              <w:pStyle w:val="SIText"/>
            </w:pPr>
            <w:r w:rsidRPr="00A01C8C">
              <w:t xml:space="preserve">1. </w:t>
            </w:r>
            <w:r w:rsidR="002E0F10" w:rsidRPr="002E0F10">
              <w:t xml:space="preserve">Develop and maintain knowledge of </w:t>
            </w:r>
            <w:r w:rsidR="00E50594">
              <w:t>exterior shading products</w:t>
            </w:r>
          </w:p>
        </w:tc>
        <w:tc>
          <w:tcPr>
            <w:tcW w:w="6327" w:type="dxa"/>
          </w:tcPr>
          <w:p w14:paraId="3F664702" w14:textId="0B8EDC22" w:rsidR="00975166" w:rsidRDefault="00975166" w:rsidP="00975166">
            <w:pPr>
              <w:pStyle w:val="SIText"/>
            </w:pPr>
            <w:r>
              <w:t xml:space="preserve">1.1 Research and analyse information on characteristics of </w:t>
            </w:r>
            <w:r w:rsidR="00E50594">
              <w:t xml:space="preserve">product </w:t>
            </w:r>
            <w:r>
              <w:t>and component characteristics</w:t>
            </w:r>
          </w:p>
          <w:p w14:paraId="51BEDBC3" w14:textId="6879A5C8" w:rsidR="00975166" w:rsidRDefault="00975166" w:rsidP="00975166">
            <w:pPr>
              <w:pStyle w:val="SIText"/>
            </w:pPr>
            <w:r>
              <w:t>1.2 Collect and organise materials, product samples and visual aids for future reference and use</w:t>
            </w:r>
          </w:p>
          <w:p w14:paraId="11523057" w14:textId="03700EC2" w:rsidR="00422906" w:rsidRDefault="00975166" w:rsidP="00975166">
            <w:pPr>
              <w:pStyle w:val="SIText"/>
            </w:pPr>
            <w:r>
              <w:t xml:space="preserve">1.3 Research and analyse information on building styles, building codes, regulations and legislation required for assessing suitability of </w:t>
            </w:r>
            <w:r w:rsidR="00E50594">
              <w:t>exterior shading products</w:t>
            </w:r>
          </w:p>
        </w:tc>
      </w:tr>
      <w:tr w:rsidR="00422906" w14:paraId="42A81C79" w14:textId="77777777" w:rsidTr="48F2BC17">
        <w:tc>
          <w:tcPr>
            <w:tcW w:w="2689" w:type="dxa"/>
          </w:tcPr>
          <w:p w14:paraId="15CD48E1" w14:textId="1E369EEA" w:rsidR="00422906" w:rsidRDefault="00422906" w:rsidP="00422906">
            <w:pPr>
              <w:pStyle w:val="SIText"/>
            </w:pPr>
            <w:r w:rsidRPr="00A01C8C">
              <w:t xml:space="preserve">2. </w:t>
            </w:r>
            <w:r w:rsidR="0074502F" w:rsidRPr="0074502F">
              <w:t xml:space="preserve">Assess </w:t>
            </w:r>
            <w:r w:rsidR="004C4F91">
              <w:t xml:space="preserve">site for </w:t>
            </w:r>
            <w:r w:rsidR="0074502F" w:rsidRPr="0074502F">
              <w:t xml:space="preserve">suitability of </w:t>
            </w:r>
            <w:r w:rsidR="00E50594">
              <w:t>exterior shading products</w:t>
            </w:r>
          </w:p>
        </w:tc>
        <w:tc>
          <w:tcPr>
            <w:tcW w:w="6327" w:type="dxa"/>
          </w:tcPr>
          <w:p w14:paraId="3FDF90CC" w14:textId="57AF16A9" w:rsidR="005D374B" w:rsidRDefault="005D374B" w:rsidP="005D374B">
            <w:pPr>
              <w:pStyle w:val="SIText"/>
            </w:pPr>
            <w:r>
              <w:t>2.1 Review work instructions to establish customer requirements</w:t>
            </w:r>
          </w:p>
          <w:p w14:paraId="7EC2B247" w14:textId="4207C7EF" w:rsidR="005D374B" w:rsidRDefault="005D374B" w:rsidP="005D374B">
            <w:pPr>
              <w:pStyle w:val="SIText"/>
            </w:pPr>
            <w:r>
              <w:t xml:space="preserve">2.2 Inspect </w:t>
            </w:r>
            <w:r w:rsidR="009633CF">
              <w:t xml:space="preserve">and measure </w:t>
            </w:r>
            <w:r w:rsidR="009A026C">
              <w:t xml:space="preserve">installation </w:t>
            </w:r>
            <w:r>
              <w:t>location</w:t>
            </w:r>
            <w:r w:rsidR="009A026C">
              <w:t xml:space="preserve"> </w:t>
            </w:r>
            <w:r>
              <w:t>observing workplace health and safety requirements</w:t>
            </w:r>
          </w:p>
          <w:p w14:paraId="0E3E5BA3" w14:textId="1778F266" w:rsidR="005D374B" w:rsidRDefault="005D374B" w:rsidP="005D374B">
            <w:pPr>
              <w:pStyle w:val="SIText"/>
            </w:pPr>
            <w:r>
              <w:t xml:space="preserve">2.3 Assess site restrictions and features relevant to installation of </w:t>
            </w:r>
            <w:r w:rsidR="00E50594">
              <w:t>exterior shading products</w:t>
            </w:r>
          </w:p>
          <w:p w14:paraId="7F718FD7" w14:textId="789BEDD4" w:rsidR="00422906" w:rsidRDefault="005D374B" w:rsidP="005D374B">
            <w:pPr>
              <w:pStyle w:val="SIText"/>
            </w:pPr>
            <w:r>
              <w:t xml:space="preserve">2.4 Assess restrictions and limitations of </w:t>
            </w:r>
            <w:r w:rsidR="00E50594">
              <w:t>exterior shading products</w:t>
            </w:r>
          </w:p>
        </w:tc>
      </w:tr>
      <w:tr w:rsidR="00422906" w14:paraId="0BA9E889" w14:textId="77777777" w:rsidTr="48F2BC17">
        <w:tc>
          <w:tcPr>
            <w:tcW w:w="2689" w:type="dxa"/>
          </w:tcPr>
          <w:p w14:paraId="4CAE38CD" w14:textId="44610911" w:rsidR="00422906" w:rsidRDefault="00422906" w:rsidP="00422906">
            <w:pPr>
              <w:pStyle w:val="SIText"/>
            </w:pPr>
            <w:r w:rsidRPr="00A01C8C">
              <w:t xml:space="preserve">3. </w:t>
            </w:r>
            <w:r w:rsidR="000E2480" w:rsidRPr="000E2480">
              <w:t xml:space="preserve">Provide advice to customer  </w:t>
            </w:r>
          </w:p>
        </w:tc>
        <w:tc>
          <w:tcPr>
            <w:tcW w:w="6327" w:type="dxa"/>
          </w:tcPr>
          <w:p w14:paraId="26A06CF2" w14:textId="7FA8774A" w:rsidR="001778AB" w:rsidRDefault="001778AB" w:rsidP="001778AB">
            <w:pPr>
              <w:pStyle w:val="SIText"/>
            </w:pPr>
            <w:r>
              <w:t>3.1 Explain characteristics of product to customer using sample materials, visual aids and product specifications</w:t>
            </w:r>
          </w:p>
          <w:p w14:paraId="738042E6" w14:textId="68979C1E" w:rsidR="001778AB" w:rsidRDefault="001778AB" w:rsidP="001778AB">
            <w:pPr>
              <w:pStyle w:val="SIText"/>
            </w:pPr>
            <w:r>
              <w:lastRenderedPageBreak/>
              <w:t>3.2 Explain building covenant and other regulations and legislative requirements relevant to product, building and location to customer</w:t>
            </w:r>
          </w:p>
          <w:p w14:paraId="1A935A3B" w14:textId="75FD89D8" w:rsidR="001778AB" w:rsidRDefault="001778AB" w:rsidP="001778AB">
            <w:pPr>
              <w:pStyle w:val="SIText"/>
            </w:pPr>
            <w:r>
              <w:t>3.3 Select range of suggested product styles and materials, and present to customer for evaluation</w:t>
            </w:r>
          </w:p>
          <w:p w14:paraId="52C5DC86" w14:textId="3F8C1214" w:rsidR="00422906" w:rsidRDefault="001778AB" w:rsidP="001778AB">
            <w:pPr>
              <w:pStyle w:val="SIText"/>
            </w:pPr>
            <w:r>
              <w:t>3.4 Discuss and respond to customer queries using examples to illustrate advice on finished products</w:t>
            </w:r>
          </w:p>
        </w:tc>
      </w:tr>
      <w:tr w:rsidR="000E2480" w14:paraId="10786078" w14:textId="77777777" w:rsidTr="48F2BC17">
        <w:tc>
          <w:tcPr>
            <w:tcW w:w="2689" w:type="dxa"/>
          </w:tcPr>
          <w:p w14:paraId="6753B459" w14:textId="5B8DE59A" w:rsidR="000E2480" w:rsidRPr="00A01C8C" w:rsidRDefault="009D79A8" w:rsidP="00422906">
            <w:pPr>
              <w:pStyle w:val="SIText"/>
            </w:pPr>
            <w:r w:rsidRPr="009D79A8">
              <w:lastRenderedPageBreak/>
              <w:t>4. Finalise assessment</w:t>
            </w:r>
          </w:p>
        </w:tc>
        <w:tc>
          <w:tcPr>
            <w:tcW w:w="6327" w:type="dxa"/>
          </w:tcPr>
          <w:p w14:paraId="2F635FA2" w14:textId="416CF3C4" w:rsidR="00EF1FD8" w:rsidRDefault="00EF1FD8" w:rsidP="00EF1FD8">
            <w:pPr>
              <w:pStyle w:val="SIText"/>
            </w:pPr>
            <w:r>
              <w:t>4.1 Return sample products to storage</w:t>
            </w:r>
          </w:p>
          <w:p w14:paraId="505C69B7" w14:textId="2FAFF68C" w:rsidR="006874CC" w:rsidRDefault="03BB1353" w:rsidP="00EF1FD8">
            <w:pPr>
              <w:pStyle w:val="SIText"/>
            </w:pPr>
            <w:r>
              <w:t xml:space="preserve">4.2 Calculate product </w:t>
            </w:r>
            <w:r w:rsidR="0E25F4BC">
              <w:t>costing</w:t>
            </w:r>
            <w:r>
              <w:t xml:space="preserve"> </w:t>
            </w:r>
          </w:p>
          <w:p w14:paraId="1258905D" w14:textId="44BDFD31" w:rsidR="00EF1FD8" w:rsidRDefault="00EF1FD8" w:rsidP="00EF1FD8">
            <w:pPr>
              <w:pStyle w:val="SIText"/>
            </w:pPr>
            <w:r>
              <w:t>4.</w:t>
            </w:r>
            <w:r w:rsidR="002119EF">
              <w:t>3</w:t>
            </w:r>
            <w:r>
              <w:t xml:space="preserve"> Prepare report of recommended product</w:t>
            </w:r>
            <w:r w:rsidR="008C05D9">
              <w:t xml:space="preserve"> and</w:t>
            </w:r>
            <w:r>
              <w:t xml:space="preserve"> costing </w:t>
            </w:r>
          </w:p>
          <w:p w14:paraId="113A9BD1" w14:textId="47A72415" w:rsidR="000E2480" w:rsidRDefault="00EF1FD8" w:rsidP="00EF1FD8">
            <w:pPr>
              <w:pStyle w:val="SIText"/>
            </w:pPr>
            <w:r>
              <w:t>4.</w:t>
            </w:r>
            <w:r w:rsidR="002119EF">
              <w:t>4</w:t>
            </w:r>
            <w:r>
              <w:t xml:space="preserve"> Present assessment and costing information to customer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37C2037B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37C2037B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D43E8" w14:paraId="4000F19E" w14:textId="77777777" w:rsidTr="37C2037B">
        <w:tc>
          <w:tcPr>
            <w:tcW w:w="2689" w:type="dxa"/>
          </w:tcPr>
          <w:p w14:paraId="3559D76E" w14:textId="77777777" w:rsidR="001D43E8" w:rsidRPr="00042300" w:rsidRDefault="001D43E8" w:rsidP="008610AD">
            <w:pPr>
              <w:pStyle w:val="SIText"/>
            </w:pPr>
            <w:r w:rsidRPr="00551844">
              <w:t>Oral communication</w:t>
            </w:r>
          </w:p>
        </w:tc>
        <w:tc>
          <w:tcPr>
            <w:tcW w:w="6327" w:type="dxa"/>
          </w:tcPr>
          <w:p w14:paraId="52AA5CCB" w14:textId="29E052A0" w:rsidR="001D43E8" w:rsidRDefault="00222664" w:rsidP="6A8DC0B4">
            <w:pPr>
              <w:pStyle w:val="SIBulletList1"/>
              <w:rPr>
                <w:szCs w:val="20"/>
              </w:rPr>
            </w:pPr>
            <w:r>
              <w:t>Greet and interact with customers in a professional manner</w:t>
            </w:r>
          </w:p>
          <w:p w14:paraId="6CB6BCAC" w14:textId="184FF845" w:rsidR="001D43E8" w:rsidRDefault="00222664" w:rsidP="6A8DC0B4">
            <w:pPr>
              <w:pStyle w:val="SIBulletList1"/>
              <w:rPr>
                <w:szCs w:val="20"/>
              </w:rPr>
            </w:pPr>
            <w:r>
              <w:t>Use questioning and active listening techniques to identify and clarify customer requirements</w:t>
            </w:r>
          </w:p>
          <w:p w14:paraId="39710606" w14:textId="180E980D" w:rsidR="001D43E8" w:rsidRPr="00042300" w:rsidRDefault="6863CF81" w:rsidP="6A8DC0B4">
            <w:pPr>
              <w:pStyle w:val="SIBulletList1"/>
              <w:rPr>
                <w:szCs w:val="20"/>
              </w:rPr>
            </w:pPr>
            <w:r w:rsidRPr="00B74B7F">
              <w:t>Use clear language and terminology to provide information and advice to customer</w:t>
            </w:r>
          </w:p>
        </w:tc>
      </w:tr>
      <w:tr w:rsidR="6A8DC0B4" w14:paraId="14EC589B" w14:textId="77777777" w:rsidTr="37C2037B">
        <w:trPr>
          <w:trHeight w:val="300"/>
        </w:trPr>
        <w:tc>
          <w:tcPr>
            <w:tcW w:w="2689" w:type="dxa"/>
            <w:tcMar>
              <w:left w:w="105" w:type="dxa"/>
              <w:right w:w="105" w:type="dxa"/>
            </w:tcMar>
          </w:tcPr>
          <w:p w14:paraId="026489F8" w14:textId="75D4C809" w:rsidR="6A8DC0B4" w:rsidRDefault="6A8DC0B4" w:rsidP="00B74B7F">
            <w:pPr>
              <w:pStyle w:val="SIText"/>
            </w:pPr>
            <w:r w:rsidRPr="6A8DC0B4">
              <w:t>Numeracy</w:t>
            </w:r>
          </w:p>
        </w:tc>
        <w:tc>
          <w:tcPr>
            <w:tcW w:w="6327" w:type="dxa"/>
            <w:tcMar>
              <w:left w:w="105" w:type="dxa"/>
              <w:right w:w="105" w:type="dxa"/>
            </w:tcMar>
          </w:tcPr>
          <w:p w14:paraId="175D9608" w14:textId="114C3677" w:rsidR="6A8DC0B4" w:rsidRDefault="6A8DC0B4" w:rsidP="00B74B7F">
            <w:pPr>
              <w:pStyle w:val="SIBulletList1"/>
            </w:pPr>
            <w:r w:rsidRPr="37C2037B">
              <w:t>Measure dimensions and tolerances accurately</w:t>
            </w:r>
          </w:p>
          <w:p w14:paraId="4BAA45D1" w14:textId="27423D8E" w:rsidR="6A8DC0B4" w:rsidRDefault="6A8DC0B4" w:rsidP="00B74B7F">
            <w:pPr>
              <w:pStyle w:val="SIBulletList1"/>
            </w:pPr>
            <w:r w:rsidRPr="6A8DC0B4">
              <w:t>Calculate material quantities, labour and other installation costs, GST and margins</w:t>
            </w:r>
          </w:p>
        </w:tc>
      </w:tr>
    </w:tbl>
    <w:p w14:paraId="412C1AA5" w14:textId="13803448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64CC49F6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64CC49F6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64CC49F6">
        <w:tc>
          <w:tcPr>
            <w:tcW w:w="2254" w:type="dxa"/>
          </w:tcPr>
          <w:p w14:paraId="4F4BFAF6" w14:textId="6AD1AE27" w:rsidR="002B6FFD" w:rsidRDefault="00851F37" w:rsidP="00B93720">
            <w:pPr>
              <w:pStyle w:val="SIText"/>
            </w:pPr>
            <w:r w:rsidRPr="00851F37">
              <w:t>MSFBAA3X6 Assess suitability of awnings</w:t>
            </w:r>
          </w:p>
        </w:tc>
        <w:tc>
          <w:tcPr>
            <w:tcW w:w="2254" w:type="dxa"/>
          </w:tcPr>
          <w:p w14:paraId="30E795CC" w14:textId="33AA5054" w:rsidR="002B6FFD" w:rsidRPr="00DA27E2" w:rsidRDefault="004007A3" w:rsidP="00DA27E2">
            <w:pPr>
              <w:pStyle w:val="SIText"/>
            </w:pPr>
            <w:r w:rsidRPr="00DA27E2">
              <w:t xml:space="preserve">MSFBA3018 Assess suitability </w:t>
            </w:r>
            <w:r w:rsidR="00E50594">
              <w:t xml:space="preserve">of </w:t>
            </w:r>
            <w:r w:rsidR="00E50594">
              <w:t>exterior shading products</w:t>
            </w:r>
          </w:p>
        </w:tc>
        <w:tc>
          <w:tcPr>
            <w:tcW w:w="2254" w:type="dxa"/>
          </w:tcPr>
          <w:p w14:paraId="29E66F5C" w14:textId="77777777" w:rsidR="00065960" w:rsidRDefault="00065960" w:rsidP="00065960">
            <w:pPr>
              <w:pStyle w:val="SIText"/>
            </w:pPr>
            <w:r>
              <w:t>Unit code updated</w:t>
            </w:r>
          </w:p>
          <w:p w14:paraId="084AEC39" w14:textId="77777777" w:rsidR="00065960" w:rsidRDefault="00065960" w:rsidP="00065960">
            <w:pPr>
              <w:pStyle w:val="SIText"/>
            </w:pPr>
            <w:r>
              <w:t>Application updated</w:t>
            </w:r>
          </w:p>
          <w:p w14:paraId="3D550B58" w14:textId="77777777" w:rsidR="00065960" w:rsidRDefault="00065960" w:rsidP="00065960">
            <w:pPr>
              <w:pStyle w:val="SIText"/>
            </w:pPr>
            <w:r>
              <w:t>Performance Criteria updated</w:t>
            </w:r>
          </w:p>
          <w:p w14:paraId="3F6A7233" w14:textId="7062E9B0" w:rsidR="00EF510E" w:rsidRPr="00DA27E2" w:rsidRDefault="00065960" w:rsidP="00DA27E2">
            <w:pPr>
              <w:pStyle w:val="SIText"/>
            </w:pPr>
            <w:r>
              <w:t>Assessment Requirements updated</w:t>
            </w:r>
          </w:p>
        </w:tc>
        <w:tc>
          <w:tcPr>
            <w:tcW w:w="2254" w:type="dxa"/>
          </w:tcPr>
          <w:p w14:paraId="71ABE61E" w14:textId="149B7D7F" w:rsidR="002B6FFD" w:rsidRPr="00DA27E2" w:rsidRDefault="00460082" w:rsidP="00460082">
            <w:pPr>
              <w:pStyle w:val="SIText"/>
            </w:pPr>
            <w:r w:rsidRPr="00DA27E2"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13E7E76" w14:textId="77777777" w:rsidR="00E53687" w:rsidRPr="00E53687" w:rsidRDefault="00BB6E0C" w:rsidP="00E53687">
            <w:pPr>
              <w:pStyle w:val="SIText"/>
            </w:pPr>
            <w:r>
              <w:t xml:space="preserve">Companion Volumes, including Implementation Guides, are available at </w:t>
            </w:r>
            <w:hyperlink r:id="rId11" w:history="1">
              <w:r w:rsidR="00E53687" w:rsidRPr="00E53687">
                <w:rPr>
                  <w:rStyle w:val="Hyperlink"/>
                </w:rPr>
                <w:t>training.gov.au</w:t>
              </w:r>
            </w:hyperlink>
          </w:p>
          <w:p w14:paraId="06E7673E" w14:textId="08ECF5E7" w:rsidR="002941AB" w:rsidRDefault="002941AB" w:rsidP="00BB6E0C">
            <w:pPr>
              <w:pStyle w:val="SIText"/>
            </w:pP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17E591C3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37A715E5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851F37" w:rsidRPr="00851F37">
              <w:t xml:space="preserve">MSFBAA3X6 Assess suitability of </w:t>
            </w:r>
            <w:r w:rsidR="00E50594">
              <w:t>exterior shading products</w:t>
            </w:r>
          </w:p>
        </w:tc>
      </w:tr>
      <w:tr w:rsidR="00BE6877" w14:paraId="41C89A06" w14:textId="77777777" w:rsidTr="17E591C3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17E591C3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0944AAAC" w14:textId="03B292AE" w:rsidR="00AE0240" w:rsidRDefault="009B2D0A" w:rsidP="00AE0240">
            <w:pPr>
              <w:pStyle w:val="SIText"/>
            </w:pPr>
            <w:r w:rsidRPr="009B2D0A">
              <w:t>There must be evidence that the individual has</w:t>
            </w:r>
            <w:r w:rsidR="00AE0240">
              <w:t xml:space="preserve"> assessed the suitability and provided installation advice to a customer for each of the following: </w:t>
            </w:r>
          </w:p>
          <w:p w14:paraId="4598D094" w14:textId="1B58CFE8" w:rsidR="003F43FE" w:rsidRDefault="00E50594" w:rsidP="00AE0240">
            <w:pPr>
              <w:pStyle w:val="SIBulletList1"/>
            </w:pPr>
            <w:r>
              <w:t>exterior shading product</w:t>
            </w:r>
            <w:r>
              <w:t xml:space="preserve"> </w:t>
            </w:r>
            <w:r w:rsidR="003F43FE">
              <w:t>on ground level on a class 1 or 10 building as defined by the National Construction Code</w:t>
            </w:r>
          </w:p>
          <w:p w14:paraId="12869728" w14:textId="31CBF9A9" w:rsidR="003F43FE" w:rsidRDefault="00E50594" w:rsidP="003F43FE">
            <w:pPr>
              <w:pStyle w:val="SIBulletList1"/>
            </w:pPr>
            <w:r>
              <w:t>exterior shading product</w:t>
            </w:r>
            <w:r>
              <w:t xml:space="preserve"> </w:t>
            </w:r>
            <w:r w:rsidR="003F43FE">
              <w:t>above ground level on a class 2-9 building as defined by the National Construction Code</w:t>
            </w:r>
          </w:p>
          <w:p w14:paraId="4FEC6869" w14:textId="133D5DBE" w:rsidR="00BE6877" w:rsidRDefault="00E50594" w:rsidP="003F43FE">
            <w:pPr>
              <w:pStyle w:val="SIBulletList1"/>
            </w:pPr>
            <w:r>
              <w:t>exterior shading product</w:t>
            </w:r>
            <w:r>
              <w:t xml:space="preserve"> </w:t>
            </w:r>
            <w:r w:rsidR="003F43FE">
              <w:t>in a bushfire-prone or cyclone location.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55A5318" w14:textId="63AD2790" w:rsidR="00932B59" w:rsidRDefault="00932B59" w:rsidP="00932B59">
            <w:pPr>
              <w:pStyle w:val="SIBulletList1"/>
            </w:pPr>
            <w:r>
              <w:t xml:space="preserve">legislation, regulations, standards and codes of practice applicable to assessment of suitability of </w:t>
            </w:r>
            <w:r w:rsidR="00E50594">
              <w:t>exterior shading products</w:t>
            </w:r>
            <w:r>
              <w:t>:</w:t>
            </w:r>
          </w:p>
          <w:p w14:paraId="1532978A" w14:textId="61C042FF" w:rsidR="00932B59" w:rsidRDefault="00932B59" w:rsidP="00932B59">
            <w:pPr>
              <w:pStyle w:val="SIBulletList2"/>
            </w:pPr>
            <w:r>
              <w:t>codes relating to wind loads</w:t>
            </w:r>
            <w:r w:rsidR="00813704">
              <w:t xml:space="preserve"> and</w:t>
            </w:r>
            <w:r>
              <w:t xml:space="preserve"> fire attenuation</w:t>
            </w:r>
          </w:p>
          <w:p w14:paraId="50EC381D" w14:textId="77777777" w:rsidR="00932B59" w:rsidRDefault="00932B59" w:rsidP="00932B59">
            <w:pPr>
              <w:pStyle w:val="SIBulletList2"/>
            </w:pPr>
            <w:r>
              <w:t>body corporate requirements</w:t>
            </w:r>
          </w:p>
          <w:p w14:paraId="1131861B" w14:textId="77777777" w:rsidR="00932B59" w:rsidRDefault="00932B59" w:rsidP="00932B59">
            <w:pPr>
              <w:pStyle w:val="SIBulletList2"/>
            </w:pPr>
            <w:r>
              <w:t>environmental requirements and constraints</w:t>
            </w:r>
          </w:p>
          <w:p w14:paraId="33F27DEB" w14:textId="77777777" w:rsidR="00932B59" w:rsidRDefault="00932B59" w:rsidP="00932B59">
            <w:pPr>
              <w:pStyle w:val="SIBulletList2"/>
            </w:pPr>
            <w:r>
              <w:t>workplace health and safety requirements</w:t>
            </w:r>
          </w:p>
          <w:p w14:paraId="316213EB" w14:textId="77777777" w:rsidR="00932B59" w:rsidRDefault="00932B59" w:rsidP="00932B59">
            <w:pPr>
              <w:pStyle w:val="SIBulletList1"/>
            </w:pPr>
            <w:r>
              <w:t>substrate materials and considerations for installation safety and compliance, including characteristics of:</w:t>
            </w:r>
          </w:p>
          <w:p w14:paraId="1AA2F31E" w14:textId="77777777" w:rsidR="00932B59" w:rsidRDefault="00932B59" w:rsidP="00932B59">
            <w:pPr>
              <w:pStyle w:val="SIBulletList2"/>
            </w:pPr>
            <w:r>
              <w:t>timber</w:t>
            </w:r>
          </w:p>
          <w:p w14:paraId="78558A14" w14:textId="77777777" w:rsidR="00932B59" w:rsidRDefault="00932B59" w:rsidP="00932B59">
            <w:pPr>
              <w:pStyle w:val="SIBulletList2"/>
            </w:pPr>
            <w:r>
              <w:t>metal</w:t>
            </w:r>
          </w:p>
          <w:p w14:paraId="049F2CB6" w14:textId="77777777" w:rsidR="00932B59" w:rsidRDefault="00932B59" w:rsidP="00932B59">
            <w:pPr>
              <w:pStyle w:val="SIBulletList2"/>
            </w:pPr>
            <w:r>
              <w:t>concrete or masonry</w:t>
            </w:r>
          </w:p>
          <w:p w14:paraId="6982F6F0" w14:textId="77777777" w:rsidR="00932B59" w:rsidRDefault="00932B59" w:rsidP="00932B59">
            <w:pPr>
              <w:pStyle w:val="SIBulletList2"/>
            </w:pPr>
            <w:r>
              <w:t>synthetic cladding</w:t>
            </w:r>
          </w:p>
          <w:p w14:paraId="60485790" w14:textId="022C5FCE" w:rsidR="00932B59" w:rsidRDefault="00932B59" w:rsidP="00932B59">
            <w:pPr>
              <w:pStyle w:val="SIBulletList2"/>
            </w:pPr>
            <w:r>
              <w:t>autoclaved aerated concrete</w:t>
            </w:r>
          </w:p>
          <w:p w14:paraId="7D406B37" w14:textId="77777777" w:rsidR="00932B59" w:rsidRDefault="00932B59" w:rsidP="00932B59">
            <w:pPr>
              <w:pStyle w:val="SIBulletList1"/>
            </w:pPr>
            <w:r>
              <w:t>workplace procedures relating to:</w:t>
            </w:r>
          </w:p>
          <w:p w14:paraId="19E95C65" w14:textId="1A0DC90A" w:rsidR="00991D35" w:rsidRDefault="00991D35" w:rsidP="00991D35">
            <w:pPr>
              <w:pStyle w:val="SIBulletList2"/>
            </w:pPr>
            <w:r>
              <w:t xml:space="preserve">assessing suitability of </w:t>
            </w:r>
            <w:r w:rsidR="00E50594">
              <w:t>exterior shading products</w:t>
            </w:r>
          </w:p>
          <w:p w14:paraId="288A3DD3" w14:textId="035BE33B" w:rsidR="00991D35" w:rsidRDefault="00991D35" w:rsidP="00991D35">
            <w:pPr>
              <w:pStyle w:val="SIBulletList2"/>
            </w:pPr>
            <w:r>
              <w:t xml:space="preserve">selecting and recommending </w:t>
            </w:r>
            <w:r w:rsidR="00E50594">
              <w:t>exterior shading products</w:t>
            </w:r>
            <w:r w:rsidR="00E50594">
              <w:t xml:space="preserve"> </w:t>
            </w:r>
            <w:r>
              <w:t>to customers</w:t>
            </w:r>
          </w:p>
          <w:p w14:paraId="5A7284CB" w14:textId="77777777" w:rsidR="00991D35" w:rsidRDefault="00991D35" w:rsidP="00991D35">
            <w:pPr>
              <w:pStyle w:val="SIBulletList2"/>
            </w:pPr>
            <w:r>
              <w:t>accessing sites and conducting site inspections</w:t>
            </w:r>
          </w:p>
          <w:p w14:paraId="74C10B7D" w14:textId="77777777" w:rsidR="00991D35" w:rsidRDefault="00991D35" w:rsidP="00DA27E2">
            <w:pPr>
              <w:pStyle w:val="SIBulletList2"/>
            </w:pPr>
            <w:r>
              <w:t xml:space="preserve">selection of appropriate packing materials </w:t>
            </w:r>
          </w:p>
          <w:p w14:paraId="44D8CD62" w14:textId="77777777" w:rsidR="00932B59" w:rsidRDefault="00932B59" w:rsidP="00F67057">
            <w:pPr>
              <w:pStyle w:val="SIBulletList2"/>
            </w:pPr>
            <w:r>
              <w:t>communicating with customers</w:t>
            </w:r>
          </w:p>
          <w:p w14:paraId="4C4BF195" w14:textId="77777777" w:rsidR="00932B59" w:rsidRDefault="00932B59" w:rsidP="00F67057">
            <w:pPr>
              <w:pStyle w:val="SIBulletList2"/>
            </w:pPr>
            <w:r>
              <w:t>recording and reporting outcomes of customer discussion</w:t>
            </w:r>
          </w:p>
          <w:p w14:paraId="187FB7D3" w14:textId="54DF3B3F" w:rsidR="00932B59" w:rsidRDefault="00932B59" w:rsidP="00932B59">
            <w:pPr>
              <w:pStyle w:val="SIBulletList1"/>
            </w:pPr>
            <w:r>
              <w:t xml:space="preserve">current trends in </w:t>
            </w:r>
            <w:r w:rsidR="00E50594">
              <w:t>exterior shading product</w:t>
            </w:r>
            <w:r w:rsidR="00E50594">
              <w:t xml:space="preserve"> </w:t>
            </w:r>
            <w:r>
              <w:t>design and technology</w:t>
            </w:r>
          </w:p>
          <w:p w14:paraId="76BBD332" w14:textId="39C9B275" w:rsidR="00932B59" w:rsidRDefault="00932B59" w:rsidP="00932B59">
            <w:pPr>
              <w:pStyle w:val="SIBulletList1"/>
            </w:pPr>
            <w:r>
              <w:t xml:space="preserve">restrictions and limitations on suitability of </w:t>
            </w:r>
            <w:r w:rsidR="00E50594">
              <w:t>exterior shading products</w:t>
            </w:r>
            <w:r>
              <w:t>:</w:t>
            </w:r>
          </w:p>
          <w:p w14:paraId="1EA21230" w14:textId="77777777" w:rsidR="00932B59" w:rsidRDefault="00932B59" w:rsidP="00F67057">
            <w:pPr>
              <w:pStyle w:val="SIBulletList2"/>
            </w:pPr>
            <w:r>
              <w:t>building, including materials, height, architectural integrity, structure and access</w:t>
            </w:r>
          </w:p>
          <w:p w14:paraId="4AA07A01" w14:textId="77777777" w:rsidR="00932B59" w:rsidRDefault="00932B59" w:rsidP="00F67057">
            <w:pPr>
              <w:pStyle w:val="SIBulletList2"/>
            </w:pPr>
            <w:r>
              <w:t>natural environment, including overhang, space and height</w:t>
            </w:r>
          </w:p>
          <w:p w14:paraId="0975458B" w14:textId="77777777" w:rsidR="00932B59" w:rsidRDefault="00932B59" w:rsidP="00F67057">
            <w:pPr>
              <w:pStyle w:val="SIBulletList2"/>
            </w:pPr>
            <w:r>
              <w:t>weather, including wind rating and rainfall</w:t>
            </w:r>
          </w:p>
          <w:p w14:paraId="72F99C6A" w14:textId="77777777" w:rsidR="00932B59" w:rsidRDefault="00932B59" w:rsidP="00F67057">
            <w:pPr>
              <w:pStyle w:val="SIBulletList2"/>
            </w:pPr>
            <w:r>
              <w:t>directional perspective, including north, south, east and west facing</w:t>
            </w:r>
          </w:p>
          <w:p w14:paraId="2CCDFD46" w14:textId="5F492D63" w:rsidR="004D6F12" w:rsidRDefault="00932B59" w:rsidP="00932B59">
            <w:pPr>
              <w:pStyle w:val="SIBulletList1"/>
            </w:pPr>
            <w:r>
              <w:t xml:space="preserve">mathematical methods for estimating and measuring </w:t>
            </w:r>
            <w:r w:rsidR="00E50594">
              <w:t>exterior shading products</w:t>
            </w:r>
            <w:r w:rsidR="00E50594">
              <w:t xml:space="preserve"> </w:t>
            </w:r>
            <w:r>
              <w:t>and their installation locations.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37C2037B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37C2037B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0DFDBB3" w14:textId="21176543" w:rsidR="00FC6E63" w:rsidRDefault="00FC6E63" w:rsidP="00C1180D">
            <w:pPr>
              <w:pStyle w:val="SIBulletList1"/>
            </w:pPr>
            <w:r w:rsidRPr="00C1180D">
              <w:t>physical</w:t>
            </w:r>
            <w:r>
              <w:t xml:space="preserve"> conditions</w:t>
            </w:r>
          </w:p>
          <w:p w14:paraId="78B1828C" w14:textId="5B92CAD4" w:rsidR="00707E31" w:rsidRDefault="00C1180D" w:rsidP="00DA27E2">
            <w:pPr>
              <w:pStyle w:val="SIBulletList2"/>
            </w:pPr>
            <w:r>
              <w:lastRenderedPageBreak/>
              <w:t xml:space="preserve">skills must be demonstrated </w:t>
            </w:r>
            <w:r w:rsidR="00707E31">
              <w:t xml:space="preserve">in the workplace, or in a simulated environment that </w:t>
            </w:r>
            <w:r w:rsidR="00521695">
              <w:t xml:space="preserve">accurately </w:t>
            </w:r>
            <w:r w:rsidR="00707E31">
              <w:t>reflects workplace conditions</w:t>
            </w:r>
          </w:p>
          <w:p w14:paraId="4CEA368F" w14:textId="297C19E2" w:rsidR="00707E31" w:rsidRDefault="00C1180D" w:rsidP="00DA27E2">
            <w:pPr>
              <w:pStyle w:val="SIBulletList1"/>
            </w:pPr>
            <w:r w:rsidRPr="00B5040E">
              <w:t>resources, equipment and materials:</w:t>
            </w:r>
            <w:r>
              <w:t xml:space="preserve"> </w:t>
            </w:r>
          </w:p>
          <w:p w14:paraId="503BF5F9" w14:textId="4C55FB9A" w:rsidR="00707E31" w:rsidRPr="00B74B7F" w:rsidRDefault="00707E31" w:rsidP="00B74B7F">
            <w:pPr>
              <w:pStyle w:val="SIBulletList2"/>
            </w:pPr>
            <w:r w:rsidRPr="00B74B7F">
              <w:t>s</w:t>
            </w:r>
            <w:r w:rsidR="0019524E" w:rsidRPr="00B74B7F">
              <w:t xml:space="preserve">ample products </w:t>
            </w:r>
          </w:p>
          <w:p w14:paraId="36AC6AEE" w14:textId="400053CE" w:rsidR="5964BCB5" w:rsidRDefault="5964BCB5" w:rsidP="00B74B7F">
            <w:pPr>
              <w:pStyle w:val="SIBulletList2"/>
              <w:rPr>
                <w:szCs w:val="20"/>
              </w:rPr>
            </w:pPr>
            <w:r w:rsidRPr="00B74B7F">
              <w:t>measuri</w:t>
            </w:r>
            <w:r>
              <w:t>ng and calculating devices</w:t>
            </w:r>
          </w:p>
          <w:p w14:paraId="5A018B55" w14:textId="08B8874E" w:rsidR="00C1180D" w:rsidRDefault="00C1180D" w:rsidP="00DA27E2">
            <w:pPr>
              <w:pStyle w:val="SIBulletList1"/>
            </w:pPr>
            <w:r>
              <w:t>specifications</w:t>
            </w:r>
          </w:p>
          <w:p w14:paraId="58C03458" w14:textId="047AC13A" w:rsidR="00707E31" w:rsidRDefault="00707E31" w:rsidP="00DA27E2">
            <w:pPr>
              <w:pStyle w:val="SIBulletList2"/>
            </w:pPr>
            <w:r>
              <w:t>legislation, regulations, standards, codes of practice and workplace procedures</w:t>
            </w:r>
          </w:p>
          <w:p w14:paraId="591CD1DD" w14:textId="745370C2" w:rsidR="00D20110" w:rsidRDefault="00D20110" w:rsidP="00D20110">
            <w:pPr>
              <w:pStyle w:val="SIBulletList1"/>
            </w:pPr>
            <w:r>
              <w:t>r</w:t>
            </w:r>
            <w:r w:rsidR="00521695">
              <w:t>elationships</w:t>
            </w:r>
          </w:p>
          <w:p w14:paraId="5C61205B" w14:textId="4019C680" w:rsidR="00F900CF" w:rsidRDefault="00D20110" w:rsidP="00DA27E2">
            <w:pPr>
              <w:pStyle w:val="SIBulletList2"/>
            </w:pPr>
            <w:r>
              <w:t>customer</w:t>
            </w:r>
            <w:r w:rsidR="006B1BC6">
              <w:t>.</w:t>
            </w:r>
            <w:r>
              <w:t xml:space="preserve"> </w:t>
            </w: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918EC31" w14:textId="77777777" w:rsidR="00045DE7" w:rsidRPr="00045DE7" w:rsidRDefault="00CD3DE8" w:rsidP="00045DE7">
            <w:pPr>
              <w:pStyle w:val="SIText"/>
            </w:pPr>
            <w:r>
              <w:t xml:space="preserve">Companion Volumes, including Implementation Guides, are available at </w:t>
            </w:r>
            <w:hyperlink r:id="rId12" w:history="1">
              <w:r w:rsidR="00045DE7" w:rsidRPr="00045DE7">
                <w:rPr>
                  <w:rStyle w:val="Hyperlink"/>
                </w:rPr>
                <w:t>training.gov.au</w:t>
              </w:r>
            </w:hyperlink>
          </w:p>
          <w:p w14:paraId="59F02E5D" w14:textId="3E3FE9E0" w:rsidR="00CD3DE8" w:rsidRDefault="00CD3DE8" w:rsidP="00456AA0">
            <w:pPr>
              <w:pStyle w:val="SIText"/>
            </w:pP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5C5E5" w14:textId="77777777" w:rsidR="007A5851" w:rsidRDefault="007A5851" w:rsidP="00A31F58">
      <w:pPr>
        <w:spacing w:after="0" w:line="240" w:lineRule="auto"/>
      </w:pPr>
      <w:r>
        <w:separator/>
      </w:r>
    </w:p>
  </w:endnote>
  <w:endnote w:type="continuationSeparator" w:id="0">
    <w:p w14:paraId="19DA4145" w14:textId="77777777" w:rsidR="007A5851" w:rsidRDefault="007A585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C361A" w14:textId="77777777" w:rsidR="007A5851" w:rsidRDefault="007A5851" w:rsidP="00A31F58">
      <w:pPr>
        <w:spacing w:after="0" w:line="240" w:lineRule="auto"/>
      </w:pPr>
      <w:r>
        <w:separator/>
      </w:r>
    </w:p>
  </w:footnote>
  <w:footnote w:type="continuationSeparator" w:id="0">
    <w:p w14:paraId="4B850274" w14:textId="77777777" w:rsidR="007A5851" w:rsidRDefault="007A585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2B621D82" w:rsidR="00A31F58" w:rsidRDefault="00606B13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1D080C" w:rsidRPr="001D080C">
          <w:t xml:space="preserve"> MSFBAA3X6 Assess suitability of </w:t>
        </w:r>
        <w:r w:rsidR="00E50594">
          <w:t>exterior shading products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0F9CD"/>
    <w:multiLevelType w:val="hybridMultilevel"/>
    <w:tmpl w:val="F8EC0396"/>
    <w:lvl w:ilvl="0" w:tplc="FCAA8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7275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8E6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BEFF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6E8A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56B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B8C5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388F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82BE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FFFFFFFF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552977">
    <w:abstractNumId w:val="0"/>
  </w:num>
  <w:num w:numId="2" w16cid:durableId="215511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4C45"/>
    <w:rsid w:val="00011409"/>
    <w:rsid w:val="000174A4"/>
    <w:rsid w:val="0002319B"/>
    <w:rsid w:val="00025A19"/>
    <w:rsid w:val="00034662"/>
    <w:rsid w:val="00034AD5"/>
    <w:rsid w:val="00045DE7"/>
    <w:rsid w:val="000504D6"/>
    <w:rsid w:val="0006261F"/>
    <w:rsid w:val="00065960"/>
    <w:rsid w:val="0006755A"/>
    <w:rsid w:val="000A2D51"/>
    <w:rsid w:val="000A3C05"/>
    <w:rsid w:val="000C2D63"/>
    <w:rsid w:val="000C695D"/>
    <w:rsid w:val="000C69EA"/>
    <w:rsid w:val="000D2541"/>
    <w:rsid w:val="000D5AF7"/>
    <w:rsid w:val="000D7106"/>
    <w:rsid w:val="000D7DDA"/>
    <w:rsid w:val="000E2480"/>
    <w:rsid w:val="000F7EC7"/>
    <w:rsid w:val="0013681F"/>
    <w:rsid w:val="00144F3C"/>
    <w:rsid w:val="00165A1B"/>
    <w:rsid w:val="00175023"/>
    <w:rsid w:val="001778AB"/>
    <w:rsid w:val="00181EB8"/>
    <w:rsid w:val="0018209D"/>
    <w:rsid w:val="00191B2B"/>
    <w:rsid w:val="0019524E"/>
    <w:rsid w:val="001B320C"/>
    <w:rsid w:val="001C022D"/>
    <w:rsid w:val="001C1781"/>
    <w:rsid w:val="001C2D38"/>
    <w:rsid w:val="001D080C"/>
    <w:rsid w:val="001D43E8"/>
    <w:rsid w:val="001F15A4"/>
    <w:rsid w:val="002119EF"/>
    <w:rsid w:val="00222664"/>
    <w:rsid w:val="002269B6"/>
    <w:rsid w:val="00241F8D"/>
    <w:rsid w:val="00243D66"/>
    <w:rsid w:val="00252B64"/>
    <w:rsid w:val="00256AFD"/>
    <w:rsid w:val="002941AB"/>
    <w:rsid w:val="0029584A"/>
    <w:rsid w:val="002A4AF9"/>
    <w:rsid w:val="002B6FFD"/>
    <w:rsid w:val="002B779C"/>
    <w:rsid w:val="002C51A2"/>
    <w:rsid w:val="002D45DD"/>
    <w:rsid w:val="002D785C"/>
    <w:rsid w:val="002E0F10"/>
    <w:rsid w:val="00320155"/>
    <w:rsid w:val="003556ED"/>
    <w:rsid w:val="00357C5E"/>
    <w:rsid w:val="00365F39"/>
    <w:rsid w:val="00370A20"/>
    <w:rsid w:val="003A599B"/>
    <w:rsid w:val="003C07DC"/>
    <w:rsid w:val="003C2946"/>
    <w:rsid w:val="003F43FE"/>
    <w:rsid w:val="004007A3"/>
    <w:rsid w:val="004011B0"/>
    <w:rsid w:val="00422906"/>
    <w:rsid w:val="00427903"/>
    <w:rsid w:val="00436CCB"/>
    <w:rsid w:val="00442C66"/>
    <w:rsid w:val="0044538D"/>
    <w:rsid w:val="004523C2"/>
    <w:rsid w:val="00456AA0"/>
    <w:rsid w:val="00460082"/>
    <w:rsid w:val="00462B1B"/>
    <w:rsid w:val="00473049"/>
    <w:rsid w:val="00477395"/>
    <w:rsid w:val="004802D1"/>
    <w:rsid w:val="004A05F4"/>
    <w:rsid w:val="004C4F91"/>
    <w:rsid w:val="004C5A19"/>
    <w:rsid w:val="004C6933"/>
    <w:rsid w:val="004C71D8"/>
    <w:rsid w:val="004D4891"/>
    <w:rsid w:val="004D6F12"/>
    <w:rsid w:val="004F1592"/>
    <w:rsid w:val="00517713"/>
    <w:rsid w:val="00521695"/>
    <w:rsid w:val="005362D4"/>
    <w:rsid w:val="005366D2"/>
    <w:rsid w:val="00542FC8"/>
    <w:rsid w:val="00560F27"/>
    <w:rsid w:val="00565971"/>
    <w:rsid w:val="00574B57"/>
    <w:rsid w:val="00584F93"/>
    <w:rsid w:val="00596B4E"/>
    <w:rsid w:val="005D374B"/>
    <w:rsid w:val="005E7C5F"/>
    <w:rsid w:val="00600188"/>
    <w:rsid w:val="00606B13"/>
    <w:rsid w:val="006163E3"/>
    <w:rsid w:val="00624319"/>
    <w:rsid w:val="006474E2"/>
    <w:rsid w:val="00656686"/>
    <w:rsid w:val="00663B83"/>
    <w:rsid w:val="006874CC"/>
    <w:rsid w:val="006B0A98"/>
    <w:rsid w:val="006B1BC6"/>
    <w:rsid w:val="006B7617"/>
    <w:rsid w:val="006E59F5"/>
    <w:rsid w:val="006F6C94"/>
    <w:rsid w:val="00707E31"/>
    <w:rsid w:val="0071412A"/>
    <w:rsid w:val="00715042"/>
    <w:rsid w:val="0073050A"/>
    <w:rsid w:val="0073329E"/>
    <w:rsid w:val="0074502F"/>
    <w:rsid w:val="00752951"/>
    <w:rsid w:val="007555F7"/>
    <w:rsid w:val="00783CD1"/>
    <w:rsid w:val="00787760"/>
    <w:rsid w:val="00790F47"/>
    <w:rsid w:val="007976AE"/>
    <w:rsid w:val="007A1B22"/>
    <w:rsid w:val="007A42E8"/>
    <w:rsid w:val="007A5851"/>
    <w:rsid w:val="007A5DD5"/>
    <w:rsid w:val="007B3414"/>
    <w:rsid w:val="007C1263"/>
    <w:rsid w:val="007C2D96"/>
    <w:rsid w:val="007C4C41"/>
    <w:rsid w:val="007E2D79"/>
    <w:rsid w:val="007E76B5"/>
    <w:rsid w:val="007F64D4"/>
    <w:rsid w:val="00813704"/>
    <w:rsid w:val="00831440"/>
    <w:rsid w:val="00833178"/>
    <w:rsid w:val="00834C3B"/>
    <w:rsid w:val="00851F37"/>
    <w:rsid w:val="00852CE8"/>
    <w:rsid w:val="008700EC"/>
    <w:rsid w:val="00874912"/>
    <w:rsid w:val="00881257"/>
    <w:rsid w:val="0088683C"/>
    <w:rsid w:val="008C05D9"/>
    <w:rsid w:val="008C57E8"/>
    <w:rsid w:val="008F0FD8"/>
    <w:rsid w:val="00903B9D"/>
    <w:rsid w:val="009040DB"/>
    <w:rsid w:val="00914B8F"/>
    <w:rsid w:val="0091674B"/>
    <w:rsid w:val="00932B59"/>
    <w:rsid w:val="0094240E"/>
    <w:rsid w:val="009453F4"/>
    <w:rsid w:val="0096322E"/>
    <w:rsid w:val="009633CF"/>
    <w:rsid w:val="00975166"/>
    <w:rsid w:val="00980521"/>
    <w:rsid w:val="00991D35"/>
    <w:rsid w:val="009A026C"/>
    <w:rsid w:val="009B2D0A"/>
    <w:rsid w:val="009B3F2C"/>
    <w:rsid w:val="009C0027"/>
    <w:rsid w:val="009D79A8"/>
    <w:rsid w:val="00A173C7"/>
    <w:rsid w:val="00A31F58"/>
    <w:rsid w:val="00A6352D"/>
    <w:rsid w:val="00A711F2"/>
    <w:rsid w:val="00A74884"/>
    <w:rsid w:val="00A965FD"/>
    <w:rsid w:val="00AC3944"/>
    <w:rsid w:val="00AD3EFF"/>
    <w:rsid w:val="00AE0240"/>
    <w:rsid w:val="00AE4A97"/>
    <w:rsid w:val="00AF1960"/>
    <w:rsid w:val="00AF6FF0"/>
    <w:rsid w:val="00B12287"/>
    <w:rsid w:val="00B35146"/>
    <w:rsid w:val="00B407B6"/>
    <w:rsid w:val="00B55FD2"/>
    <w:rsid w:val="00B6084E"/>
    <w:rsid w:val="00B654CA"/>
    <w:rsid w:val="00B6649F"/>
    <w:rsid w:val="00B66C59"/>
    <w:rsid w:val="00B74B7F"/>
    <w:rsid w:val="00B76695"/>
    <w:rsid w:val="00B87FE9"/>
    <w:rsid w:val="00B93720"/>
    <w:rsid w:val="00B9729C"/>
    <w:rsid w:val="00BB6E0C"/>
    <w:rsid w:val="00BE46B2"/>
    <w:rsid w:val="00BE6877"/>
    <w:rsid w:val="00C07989"/>
    <w:rsid w:val="00C1180D"/>
    <w:rsid w:val="00C33FD7"/>
    <w:rsid w:val="00C43F3C"/>
    <w:rsid w:val="00C55A10"/>
    <w:rsid w:val="00C60831"/>
    <w:rsid w:val="00C63F9B"/>
    <w:rsid w:val="00C73F1E"/>
    <w:rsid w:val="00CB2BF0"/>
    <w:rsid w:val="00CB334A"/>
    <w:rsid w:val="00CB37E5"/>
    <w:rsid w:val="00CD2975"/>
    <w:rsid w:val="00CD2D6E"/>
    <w:rsid w:val="00CD3DE8"/>
    <w:rsid w:val="00CE6439"/>
    <w:rsid w:val="00CF29BC"/>
    <w:rsid w:val="00CF6D47"/>
    <w:rsid w:val="00D20110"/>
    <w:rsid w:val="00D2747C"/>
    <w:rsid w:val="00D65E4C"/>
    <w:rsid w:val="00D841E3"/>
    <w:rsid w:val="00D91902"/>
    <w:rsid w:val="00D9385D"/>
    <w:rsid w:val="00DA13E4"/>
    <w:rsid w:val="00DA27E2"/>
    <w:rsid w:val="00DB1384"/>
    <w:rsid w:val="00DF2198"/>
    <w:rsid w:val="00E04E01"/>
    <w:rsid w:val="00E12424"/>
    <w:rsid w:val="00E138E9"/>
    <w:rsid w:val="00E20361"/>
    <w:rsid w:val="00E321AC"/>
    <w:rsid w:val="00E37DEC"/>
    <w:rsid w:val="00E4130D"/>
    <w:rsid w:val="00E47868"/>
    <w:rsid w:val="00E50594"/>
    <w:rsid w:val="00E53687"/>
    <w:rsid w:val="00E54B60"/>
    <w:rsid w:val="00E5576D"/>
    <w:rsid w:val="00E807B5"/>
    <w:rsid w:val="00EB429F"/>
    <w:rsid w:val="00EB7BD5"/>
    <w:rsid w:val="00ED1034"/>
    <w:rsid w:val="00EF1FD8"/>
    <w:rsid w:val="00EF510E"/>
    <w:rsid w:val="00F1749F"/>
    <w:rsid w:val="00F35219"/>
    <w:rsid w:val="00F3546E"/>
    <w:rsid w:val="00F4120A"/>
    <w:rsid w:val="00F4670D"/>
    <w:rsid w:val="00F647A0"/>
    <w:rsid w:val="00F67057"/>
    <w:rsid w:val="00F71ABC"/>
    <w:rsid w:val="00F729DB"/>
    <w:rsid w:val="00F80EA7"/>
    <w:rsid w:val="00F900CF"/>
    <w:rsid w:val="00FC6E63"/>
    <w:rsid w:val="00FD4E84"/>
    <w:rsid w:val="03BB1353"/>
    <w:rsid w:val="0E25F4BC"/>
    <w:rsid w:val="17E591C3"/>
    <w:rsid w:val="1AEF7DF2"/>
    <w:rsid w:val="2A44876B"/>
    <w:rsid w:val="37C2037B"/>
    <w:rsid w:val="42F9C9BC"/>
    <w:rsid w:val="48F2BC17"/>
    <w:rsid w:val="4C3D2744"/>
    <w:rsid w:val="4E927594"/>
    <w:rsid w:val="5964BCB5"/>
    <w:rsid w:val="5EEF068B"/>
    <w:rsid w:val="64CC49F6"/>
    <w:rsid w:val="6863CF81"/>
    <w:rsid w:val="6A8DC0B4"/>
    <w:rsid w:val="6F7FA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2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D43E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E53687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536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8ea6bb7-39a5-4b9a-a566-b3988a6dad06">
      <Terms xmlns="http://schemas.microsoft.com/office/infopath/2007/PartnerControls"/>
    </lcf76f155ced4ddcb4097134ff3c332f>
    <TaxCatchAll xmlns="c0c61cd0-8906-41a6-94dd-696765a41e73" xsi:nil="true"/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21C11C-B730-4057-9AF5-99344E3C3CAE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102dc1fd-8f52-48da-b764-5a9278f0784a"/>
    <ds:schemaRef ds:uri="50b7c410-dce9-463b-81f8-73e20a9d115d"/>
    <ds:schemaRef ds:uri="http://schemas.microsoft.com/office/2006/metadata/properties"/>
    <ds:schemaRef ds:uri="http://schemas.openxmlformats.org/package/2006/metadata/core-properties"/>
    <ds:schemaRef ds:uri="b7c30f79-f8eb-4508-8095-4c6bdcbc98c6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6565B6-C205-4250-B6BA-AABFDF06688C}"/>
</file>

<file path=customXml/itemProps4.xml><?xml version="1.0" encoding="utf-8"?>
<ds:datastoreItem xmlns:ds="http://schemas.openxmlformats.org/officeDocument/2006/customXml" ds:itemID="{57C2BCC5-B75D-463F-9E8A-58339781C6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999</Words>
  <Characters>5698</Characters>
  <Application>Microsoft Office Word</Application>
  <DocSecurity>0</DocSecurity>
  <Lines>47</Lines>
  <Paragraphs>13</Paragraphs>
  <ScaleCrop>false</ScaleCrop>
  <Company>Skills Insight</Company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85</cp:revision>
  <dcterms:created xsi:type="dcterms:W3CDTF">2025-06-11T23:33:00Z</dcterms:created>
  <dcterms:modified xsi:type="dcterms:W3CDTF">2025-09-15T01:00:00Z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0x0101006D9B423C85FCA64AB0E1793B0C23F2AE</vt:lpwstr>
  </property>
</Properties>
</file>